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6156"/>
      </w:tblGrid>
      <w:tr w:rsidR="0051329C" w:rsidRPr="0051329C" w:rsidTr="007871D9">
        <w:tc>
          <w:tcPr>
            <w:tcW w:w="3600" w:type="dxa"/>
          </w:tcPr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ỦY BAN NHÂN DÂN</w:t>
            </w: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TỈNH BẮC GIANG</w:t>
            </w: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AC407" wp14:editId="28CF010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15875</wp:posOffset>
                      </wp:positionV>
                      <wp:extent cx="659130" cy="0"/>
                      <wp:effectExtent l="12700" t="6350" r="1397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.25pt" to="109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wn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W2YT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"/>
                  </w:pict>
                </mc:Fallback>
              </mc:AlternateContent>
            </w: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Cs/>
                <w:sz w:val="28"/>
                <w:szCs w:val="28"/>
              </w:rPr>
              <w:t>Số:          /</w:t>
            </w:r>
            <w:r w:rsidR="007871D9">
              <w:rPr>
                <w:rFonts w:ascii="Times New Roman" w:hAnsi="Times New Roman" w:cs="Times New Roman"/>
                <w:bCs/>
                <w:sz w:val="28"/>
                <w:szCs w:val="28"/>
              </w:rPr>
              <w:t>2021/</w:t>
            </w:r>
            <w:r w:rsidRPr="0051329C">
              <w:rPr>
                <w:rFonts w:ascii="Times New Roman" w:hAnsi="Times New Roman" w:cs="Times New Roman"/>
                <w:bCs/>
                <w:sz w:val="28"/>
                <w:szCs w:val="28"/>
              </w:rPr>
              <w:t>QĐ-UBND</w:t>
            </w:r>
          </w:p>
        </w:tc>
        <w:tc>
          <w:tcPr>
            <w:tcW w:w="6156" w:type="dxa"/>
          </w:tcPr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05C36" wp14:editId="174E68C6">
                      <wp:simplePos x="0" y="0"/>
                      <wp:positionH relativeFrom="column">
                        <wp:posOffset>948119</wp:posOffset>
                      </wp:positionH>
                      <wp:positionV relativeFrom="paragraph">
                        <wp:posOffset>15875</wp:posOffset>
                      </wp:positionV>
                      <wp:extent cx="1868805" cy="0"/>
                      <wp:effectExtent l="0" t="0" r="1714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1.25pt" to="2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KWHQIAADY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"/>
                  </w:pict>
                </mc:Fallback>
              </mc:AlternateContent>
            </w:r>
          </w:p>
          <w:p w:rsidR="0051329C" w:rsidRPr="0051329C" w:rsidRDefault="0051329C" w:rsidP="007871D9">
            <w:pPr>
              <w:tabs>
                <w:tab w:val="left" w:pos="975"/>
                <w:tab w:val="right" w:pos="5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i/>
                <w:sz w:val="28"/>
                <w:szCs w:val="28"/>
              </w:rPr>
              <w:t>Bắ</w:t>
            </w:r>
            <w:r w:rsidR="007871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 Giang, ngày       tháng   </w:t>
            </w:r>
            <w:r w:rsidRPr="00513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</w:tc>
      </w:tr>
    </w:tbl>
    <w:p w:rsidR="0051329C" w:rsidRPr="0051329C" w:rsidRDefault="00F95BBD" w:rsidP="00F95BB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29B1A" wp14:editId="0934FC9B">
                <wp:simplePos x="0" y="0"/>
                <wp:positionH relativeFrom="column">
                  <wp:posOffset>-798371</wp:posOffset>
                </wp:positionH>
                <wp:positionV relativeFrom="paragraph">
                  <wp:posOffset>16606</wp:posOffset>
                </wp:positionV>
                <wp:extent cx="844427" cy="276625"/>
                <wp:effectExtent l="0" t="0" r="133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427" cy="2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BD" w:rsidRPr="00F95BBD" w:rsidRDefault="00F95BBD" w:rsidP="00F95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F95BB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nl-NL"/>
                              </w:rPr>
                              <w:t>Dự thả</w:t>
                            </w:r>
                            <w:r w:rsidR="008C2B3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nl-NL"/>
                              </w:rPr>
                              <w:t xml:space="preserve">o </w:t>
                            </w:r>
                            <w:r w:rsidRPr="00F95BB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2.85pt;margin-top:1.3pt;width:66.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" fillcolor="white [3201]" strokeweight=".5pt">
                <v:textbox>
                  <w:txbxContent>
                    <w:p w:rsidR="00F95BBD" w:rsidRPr="00F95BBD" w:rsidRDefault="00F95BBD" w:rsidP="00F95B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nl-NL"/>
                        </w:rPr>
                      </w:pPr>
                      <w:r w:rsidRPr="00F95BB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nl-NL"/>
                        </w:rPr>
                        <w:t>Dự thả</w:t>
                      </w:r>
                      <w:r w:rsidR="008C2B3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nl-NL"/>
                        </w:rPr>
                        <w:t xml:space="preserve">o </w:t>
                      </w:r>
                      <w:r w:rsidRPr="00F95BB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nl-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1329C" w:rsidRPr="0051329C">
        <w:rPr>
          <w:rFonts w:ascii="Times New Roman" w:hAnsi="Times New Roman" w:cs="Times New Roman"/>
          <w:b/>
          <w:bCs/>
          <w:sz w:val="28"/>
          <w:szCs w:val="28"/>
          <w:lang w:val="nl-NL"/>
        </w:rPr>
        <w:t>QUYẾT ĐỊNH</w:t>
      </w:r>
    </w:p>
    <w:bookmarkEnd w:id="0"/>
    <w:p w:rsidR="0051329C" w:rsidRPr="0051329C" w:rsidRDefault="0051329C" w:rsidP="0051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1329C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Sửa đổi, bổ sung </w:t>
      </w:r>
      <w:r w:rsidR="00890F59">
        <w:rPr>
          <w:rFonts w:ascii="Times New Roman" w:hAnsi="Times New Roman" w:cs="Times New Roman"/>
          <w:b/>
          <w:bCs/>
          <w:sz w:val="28"/>
          <w:szCs w:val="28"/>
          <w:lang w:val="nl-NL"/>
        </w:rPr>
        <w:t>một số điều của</w:t>
      </w:r>
      <w:r w:rsidRPr="0051329C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Quyết định</w:t>
      </w:r>
      <w:r w:rsidRPr="005132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số 492/2016/QĐ-UBND </w:t>
      </w:r>
    </w:p>
    <w:p w:rsidR="0051329C" w:rsidRPr="0051329C" w:rsidRDefault="0051329C" w:rsidP="0051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132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ngày 26/8/2016 của </w:t>
      </w:r>
      <w:r w:rsidR="007871D9">
        <w:rPr>
          <w:rFonts w:ascii="Times New Roman" w:hAnsi="Times New Roman" w:cs="Times New Roman"/>
          <w:b/>
          <w:sz w:val="28"/>
          <w:szCs w:val="28"/>
          <w:lang w:val="nl-NL"/>
        </w:rPr>
        <w:t>Ủy ban nhân dân</w:t>
      </w:r>
      <w:r w:rsidR="007871D9" w:rsidRPr="005132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51329C">
        <w:rPr>
          <w:rFonts w:ascii="Times New Roman" w:hAnsi="Times New Roman" w:cs="Times New Roman"/>
          <w:b/>
          <w:sz w:val="28"/>
          <w:szCs w:val="28"/>
          <w:lang w:val="nl-NL"/>
        </w:rPr>
        <w:t>tỉnh quy định quản lý và sử dụng kinh phí thực hiện chế độ áp dụng biện pháp xử lý hành chính đưa vào cơ sở cai nghiện bắt buộc; các khoản đóng góp và chế độ miễn, giảm đối với người tự nguyện chữa trị, cai nghiện ma túy tại cơ sở điều trị nghiện; người cai nghiện ma túy bắt buộc, tự nguyện tại cộng đồng trên địa bàn tỉnh Bắc Giang</w:t>
      </w:r>
    </w:p>
    <w:p w:rsidR="0051329C" w:rsidRPr="0051329C" w:rsidRDefault="0051329C" w:rsidP="00513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51329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DB93" wp14:editId="37A87497">
                <wp:simplePos x="0" y="0"/>
                <wp:positionH relativeFrom="column">
                  <wp:posOffset>2407285</wp:posOffset>
                </wp:positionH>
                <wp:positionV relativeFrom="paragraph">
                  <wp:posOffset>64770</wp:posOffset>
                </wp:positionV>
                <wp:extent cx="1155700" cy="0"/>
                <wp:effectExtent l="6985" t="7620" r="889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5.1pt" to="280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xy+SDNwAAAAJAQAADwAAAAAAAAAAAAAAAAB2BAAAZHJzL2Rvd25yZXYueG1sUEsF&#10;BgAAAAAEAAQA8wAAAH8FAAAAAA==&#10;"/>
            </w:pict>
          </mc:Fallback>
        </mc:AlternateContent>
      </w:r>
    </w:p>
    <w:p w:rsidR="0051329C" w:rsidRPr="0051329C" w:rsidRDefault="00890F59" w:rsidP="0051329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F66ED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51329C" w:rsidRPr="0051329C">
        <w:rPr>
          <w:rFonts w:ascii="Times New Roman" w:hAnsi="Times New Roman" w:cs="Times New Roman"/>
          <w:b/>
          <w:sz w:val="28"/>
          <w:szCs w:val="28"/>
          <w:lang w:val="nl-NL"/>
        </w:rPr>
        <w:t>ỦY BAN NHÂN DÂN TỈ</w:t>
      </w:r>
      <w:r w:rsidR="00F66ED6">
        <w:rPr>
          <w:rFonts w:ascii="Times New Roman" w:hAnsi="Times New Roman" w:cs="Times New Roman"/>
          <w:b/>
          <w:sz w:val="28"/>
          <w:szCs w:val="28"/>
          <w:lang w:val="nl-NL"/>
        </w:rPr>
        <w:t>NH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BẮC GIANG</w:t>
      </w:r>
    </w:p>
    <w:p w:rsidR="0051329C" w:rsidRPr="005D0BB6" w:rsidRDefault="0051329C" w:rsidP="00F66ED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 Luật Tổ chức chính quyền địa phương ngày 19 tháng 6 năm 2015;</w:t>
      </w:r>
      <w:r w:rsidR="00F66ED6"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Luật sửa đổi, bổ sung một s</w:t>
      </w:r>
      <w:r w:rsidR="00B212AB"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>ố</w:t>
      </w:r>
      <w:r w:rsidR="00F66ED6"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điều của Luật Tổ chức Chính phủ và Luật Tổ chức chính quyền địa phương ngày 22 tháng 11 năm 2019;</w:t>
      </w:r>
    </w:p>
    <w:p w:rsidR="009475B3" w:rsidRPr="005D0BB6" w:rsidRDefault="009475B3" w:rsidP="009475B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 Luật Ngân sách nhà n</w:t>
      </w:r>
      <w:r w:rsidRPr="005D0BB6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ước ngày </w:t>
      </w:r>
      <w:r w:rsidRPr="005D0BB6"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5D0BB6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tháng </w:t>
      </w:r>
      <w:r w:rsidRPr="005D0BB6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5D0BB6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năm 20</w:t>
      </w:r>
      <w:r w:rsidRPr="005D0BB6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5D0BB6">
        <w:rPr>
          <w:rFonts w:ascii="Times New Roman" w:hAnsi="Times New Roman" w:cs="Times New Roman"/>
          <w:i/>
          <w:iCs/>
          <w:sz w:val="28"/>
          <w:szCs w:val="28"/>
          <w:lang w:val="vi-VN"/>
        </w:rPr>
        <w:t>;</w:t>
      </w:r>
    </w:p>
    <w:p w:rsidR="00BF66FF" w:rsidRPr="005D0BB6" w:rsidRDefault="00BF66FF" w:rsidP="00F66E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 Luật Ban hành văn bản quy phạm pháp luật ngày 22 tháng 6 năm 2015;</w:t>
      </w:r>
      <w:r w:rsidR="00F66ED6"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Luật sửa đổi, bổ sung một số điều của Luật Ban hành văn bản quy phạm pháp luật ngày 18 tháng 6 năm 2020;</w:t>
      </w:r>
    </w:p>
    <w:p w:rsidR="0051329C" w:rsidRPr="005D0BB6" w:rsidRDefault="0051329C" w:rsidP="00F66ED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ab/>
      </w:r>
      <w:r w:rsidRPr="005D0BB6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Căn cứ Nghị định số </w:t>
      </w:r>
      <w:hyperlink r:id="rId8" w:tgtFrame="_blank" w:history="1">
        <w:r w:rsidRPr="005D0BB6">
          <w:rPr>
            <w:rFonts w:ascii="Times New Roman" w:hAnsi="Times New Roman" w:cs="Times New Roman"/>
            <w:i/>
            <w:iCs/>
            <w:sz w:val="28"/>
            <w:szCs w:val="28"/>
            <w:lang w:val="vi-VN"/>
          </w:rPr>
          <w:t>221/2013/NĐ-CP</w:t>
        </w:r>
      </w:hyperlink>
      <w:r w:rsidRPr="005D0BB6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 ngày 30 tháng 12 năm 2013 của Chính phủ quy định chế độ áp dụng biện pháp xử lý hành chính đưa vào cơ sở cai nghiện bắt buộc</w:t>
      </w:r>
      <w:r w:rsidRPr="005D0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1329C" w:rsidRPr="005D0BB6" w:rsidRDefault="0051329C" w:rsidP="00F66E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Căn cứ Nghị định số 136/2016/NĐ-CP ngày </w:t>
      </w:r>
      <w:r w:rsidR="00AF3B1B" w:rsidRPr="005D0BB6">
        <w:rPr>
          <w:rFonts w:ascii="Times New Roman" w:hAnsi="Times New Roman" w:cs="Times New Roman"/>
          <w:i/>
          <w:sz w:val="28"/>
          <w:szCs w:val="28"/>
        </w:rPr>
        <w:t xml:space="preserve">09 tháng </w:t>
      </w:r>
      <w:r w:rsidRPr="005D0BB6">
        <w:rPr>
          <w:rFonts w:ascii="Times New Roman" w:hAnsi="Times New Roman" w:cs="Times New Roman"/>
          <w:i/>
          <w:sz w:val="28"/>
          <w:szCs w:val="28"/>
        </w:rPr>
        <w:t>9</w:t>
      </w:r>
      <w:r w:rsidR="00AF3B1B" w:rsidRPr="005D0BB6">
        <w:rPr>
          <w:rFonts w:ascii="Times New Roman" w:hAnsi="Times New Roman" w:cs="Times New Roman"/>
          <w:i/>
          <w:sz w:val="28"/>
          <w:szCs w:val="28"/>
        </w:rPr>
        <w:t xml:space="preserve"> năm </w:t>
      </w:r>
      <w:r w:rsidRPr="005D0BB6">
        <w:rPr>
          <w:rFonts w:ascii="Times New Roman" w:hAnsi="Times New Roman" w:cs="Times New Roman"/>
          <w:i/>
          <w:sz w:val="28"/>
          <w:szCs w:val="28"/>
        </w:rPr>
        <w:t xml:space="preserve">2016 </w:t>
      </w:r>
      <w:r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của Chính phủ </w:t>
      </w:r>
      <w:r w:rsidRPr="005D0BB6">
        <w:rPr>
          <w:rFonts w:ascii="Times New Roman" w:hAnsi="Times New Roman" w:cs="Times New Roman"/>
          <w:i/>
          <w:sz w:val="28"/>
          <w:szCs w:val="28"/>
          <w:lang w:val="vi-VN"/>
        </w:rPr>
        <w:t>sửa đổi, bổ sung một số điều của Nghị định số 221/2013/NĐ-CP</w:t>
      </w:r>
      <w:r w:rsidRPr="005D0BB6">
        <w:rPr>
          <w:rFonts w:ascii="Times New Roman" w:hAnsi="Times New Roman" w:cs="Times New Roman"/>
          <w:i/>
          <w:sz w:val="28"/>
          <w:szCs w:val="28"/>
        </w:rPr>
        <w:t xml:space="preserve"> ngày </w:t>
      </w:r>
      <w:r w:rsidR="00AF3B1B" w:rsidRPr="005D0BB6">
        <w:rPr>
          <w:rFonts w:ascii="Times New Roman" w:hAnsi="Times New Roman" w:cs="Times New Roman"/>
          <w:i/>
          <w:sz w:val="28"/>
          <w:szCs w:val="28"/>
        </w:rPr>
        <w:t xml:space="preserve">30 tháng </w:t>
      </w:r>
      <w:r w:rsidRPr="005D0BB6">
        <w:rPr>
          <w:rFonts w:ascii="Times New Roman" w:hAnsi="Times New Roman" w:cs="Times New Roman"/>
          <w:i/>
          <w:sz w:val="28"/>
          <w:szCs w:val="28"/>
        </w:rPr>
        <w:t>12</w:t>
      </w:r>
      <w:r w:rsidR="00AF3B1B" w:rsidRPr="005D0BB6">
        <w:rPr>
          <w:rFonts w:ascii="Times New Roman" w:hAnsi="Times New Roman" w:cs="Times New Roman"/>
          <w:i/>
          <w:sz w:val="28"/>
          <w:szCs w:val="28"/>
        </w:rPr>
        <w:t xml:space="preserve"> năm </w:t>
      </w:r>
      <w:r w:rsidRPr="005D0BB6">
        <w:rPr>
          <w:rFonts w:ascii="Times New Roman" w:hAnsi="Times New Roman" w:cs="Times New Roman"/>
          <w:i/>
          <w:sz w:val="28"/>
          <w:szCs w:val="28"/>
        </w:rPr>
        <w:t xml:space="preserve">2013 </w:t>
      </w:r>
      <w:r w:rsidRPr="005D0BB6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của Chính phủ quy định chế độ áp dụng biện pháp xử lý hành chính đưa vào cơ sở cai nghiện bắt buộc</w:t>
      </w:r>
      <w:r w:rsidRPr="005D0BB6">
        <w:rPr>
          <w:rFonts w:ascii="Times New Roman" w:hAnsi="Times New Roman" w:cs="Times New Roman"/>
          <w:i/>
          <w:sz w:val="28"/>
          <w:szCs w:val="28"/>
        </w:rPr>
        <w:t>;</w:t>
      </w:r>
    </w:p>
    <w:p w:rsidR="0051329C" w:rsidRPr="007871D9" w:rsidRDefault="0051329C" w:rsidP="00F66ED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ab/>
        <w:t>Theo đề nghị của Giám đốc Sở Lao động - Thương binh và Xã hội tại Tờ trình</w:t>
      </w:r>
      <w:r w:rsidRPr="007871D9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số        /TTr-LĐTBXH ngày  </w:t>
      </w:r>
      <w:r w:rsidR="005F749E" w:rsidRPr="007871D9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  </w:t>
      </w:r>
      <w:r w:rsidRPr="007871D9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 tháng </w:t>
      </w:r>
      <w:r w:rsidR="005D0BB6">
        <w:rPr>
          <w:rFonts w:ascii="Times New Roman" w:hAnsi="Times New Roman" w:cs="Times New Roman"/>
          <w:i/>
          <w:iCs/>
          <w:sz w:val="28"/>
          <w:szCs w:val="28"/>
          <w:lang w:val="nl-NL"/>
        </w:rPr>
        <w:t>7</w:t>
      </w:r>
      <w:r w:rsidRPr="007871D9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năm 2021.</w:t>
      </w:r>
    </w:p>
    <w:p w:rsidR="0051329C" w:rsidRPr="0051329C" w:rsidRDefault="0051329C" w:rsidP="005D0BB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9C">
        <w:rPr>
          <w:rFonts w:ascii="Times New Roman" w:hAnsi="Times New Roman" w:cs="Times New Roman"/>
          <w:b/>
          <w:sz w:val="28"/>
          <w:szCs w:val="28"/>
          <w:lang w:val="vi-VN"/>
        </w:rPr>
        <w:t>QUYẾT ĐỊNH</w:t>
      </w:r>
      <w:r w:rsidRPr="0051329C">
        <w:rPr>
          <w:rFonts w:ascii="Times New Roman" w:hAnsi="Times New Roman" w:cs="Times New Roman"/>
          <w:b/>
          <w:sz w:val="28"/>
          <w:szCs w:val="28"/>
        </w:rPr>
        <w:t>:</w:t>
      </w:r>
    </w:p>
    <w:p w:rsidR="00890F59" w:rsidRPr="0051329C" w:rsidRDefault="0051329C" w:rsidP="007871D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66FF">
        <w:rPr>
          <w:rFonts w:ascii="Times New Roman" w:hAnsi="Times New Roman" w:cs="Times New Roman"/>
          <w:b/>
          <w:sz w:val="28"/>
          <w:szCs w:val="28"/>
          <w:lang w:val="vi-VN"/>
        </w:rPr>
        <w:t>Điều 1.</w:t>
      </w:r>
      <w:r w:rsidRPr="00BF6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F59" w:rsidRPr="0051329C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Sửa đổi, bổ sung </w:t>
      </w:r>
      <w:r w:rsidR="00890F59">
        <w:rPr>
          <w:rFonts w:ascii="Times New Roman" w:hAnsi="Times New Roman" w:cs="Times New Roman"/>
          <w:b/>
          <w:bCs/>
          <w:sz w:val="28"/>
          <w:szCs w:val="28"/>
          <w:lang w:val="nl-NL"/>
        </w:rPr>
        <w:t>một số điều của</w:t>
      </w:r>
      <w:r w:rsidR="00890F59" w:rsidRPr="0051329C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Quyết định</w:t>
      </w:r>
      <w:r w:rsidR="00890F59" w:rsidRPr="005132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số 492/2016/QĐ-UBND ngày 26/8/2016 củ</w:t>
      </w:r>
      <w:r w:rsidR="007871D9">
        <w:rPr>
          <w:rFonts w:ascii="Times New Roman" w:hAnsi="Times New Roman" w:cs="Times New Roman"/>
          <w:b/>
          <w:sz w:val="28"/>
          <w:szCs w:val="28"/>
          <w:lang w:val="nl-NL"/>
        </w:rPr>
        <w:t>a Ủy ban nhân dân</w:t>
      </w:r>
      <w:r w:rsidR="00890F59" w:rsidRPr="005132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tỉnh quy định quản lý và sử dụng kinh phí thực hiện chế độ áp dụng biện pháp xử lý hành chính đưa vào cơ sở cai nghiện bắt buộc; các khoản đóng góp và chế độ miễn, giảm đối với người tự nguyện chữa trị, cai nghiện ma túy tại cơ sở điều trị nghiện; người cai nghiện ma túy bắt buộc, tự nguyện tại cộng đồng trên địa bàn tỉnh Bắc Giang</w:t>
      </w:r>
    </w:p>
    <w:p w:rsidR="0051329C" w:rsidRPr="00890F59" w:rsidRDefault="0051329C" w:rsidP="007871D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890F59">
        <w:rPr>
          <w:rFonts w:ascii="Times New Roman" w:hAnsi="Times New Roman" w:cs="Times New Roman"/>
          <w:bCs/>
          <w:sz w:val="28"/>
          <w:szCs w:val="28"/>
          <w:lang w:val="nl-NL"/>
        </w:rPr>
        <w:t>Sửa đổi, bổ sung điểm b, điểm c Khoản 2 Điều 1 như sau:</w:t>
      </w:r>
    </w:p>
    <w:p w:rsidR="0051329C" w:rsidRPr="0051329C" w:rsidRDefault="0051329C" w:rsidP="007871D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9C">
        <w:rPr>
          <w:rFonts w:ascii="Times New Roman" w:hAnsi="Times New Roman" w:cs="Times New Roman"/>
          <w:bCs/>
          <w:sz w:val="28"/>
          <w:szCs w:val="28"/>
          <w:lang w:val="nl-NL"/>
        </w:rPr>
        <w:lastRenderedPageBreak/>
        <w:t>“b) Định mức tiền ăn hàng tháng của học viên là 0,8 mức lương cơ sở.</w:t>
      </w:r>
      <w:r w:rsidRPr="0051329C">
        <w:rPr>
          <w:rFonts w:ascii="Times New Roman" w:hAnsi="Times New Roman" w:cs="Times New Roman"/>
          <w:sz w:val="28"/>
          <w:szCs w:val="28"/>
        </w:rPr>
        <w:t xml:space="preserve"> Ngày lễ, Tết dương lịch học viên được ăn thêm </w:t>
      </w:r>
      <w:r w:rsidR="00DE42C8">
        <w:rPr>
          <w:rFonts w:ascii="Times New Roman" w:hAnsi="Times New Roman" w:cs="Times New Roman"/>
          <w:sz w:val="28"/>
          <w:szCs w:val="28"/>
        </w:rPr>
        <w:t>bằng</w:t>
      </w:r>
      <w:r w:rsidRPr="0051329C">
        <w:rPr>
          <w:rFonts w:ascii="Times New Roman" w:hAnsi="Times New Roman" w:cs="Times New Roman"/>
          <w:sz w:val="28"/>
          <w:szCs w:val="28"/>
        </w:rPr>
        <w:t xml:space="preserve"> </w:t>
      </w:r>
      <w:r w:rsidR="00DE42C8">
        <w:rPr>
          <w:rFonts w:ascii="Times New Roman" w:hAnsi="Times New Roman" w:cs="Times New Roman"/>
          <w:sz w:val="28"/>
          <w:szCs w:val="28"/>
        </w:rPr>
        <w:t>0</w:t>
      </w:r>
      <w:r w:rsidRPr="0051329C">
        <w:rPr>
          <w:rFonts w:ascii="Times New Roman" w:hAnsi="Times New Roman" w:cs="Times New Roman"/>
          <w:sz w:val="28"/>
          <w:szCs w:val="28"/>
        </w:rPr>
        <w:t xml:space="preserve">3 lần tiêu chuẩn ngày thường; các ngày Tết nguyên đán học viên được ăn thêm </w:t>
      </w:r>
      <w:r w:rsidR="00DE42C8">
        <w:rPr>
          <w:rFonts w:ascii="Times New Roman" w:hAnsi="Times New Roman" w:cs="Times New Roman"/>
          <w:sz w:val="28"/>
          <w:szCs w:val="28"/>
        </w:rPr>
        <w:t>bằng 0</w:t>
      </w:r>
      <w:r w:rsidRPr="0051329C">
        <w:rPr>
          <w:rFonts w:ascii="Times New Roman" w:hAnsi="Times New Roman" w:cs="Times New Roman"/>
          <w:sz w:val="28"/>
          <w:szCs w:val="28"/>
        </w:rPr>
        <w:t>5 lần tiêu chuẩn ngày thường. C</w:t>
      </w:r>
      <w:r w:rsidRPr="0051329C">
        <w:rPr>
          <w:rFonts w:ascii="Times New Roman" w:eastAsia="Times New Roman" w:hAnsi="Times New Roman" w:cs="Times New Roman"/>
          <w:sz w:val="28"/>
          <w:szCs w:val="28"/>
          <w:lang w:val="vi-VN"/>
        </w:rPr>
        <w:t>hế độ ăn đối với học viên bị ốm do Giám đốc cơ sở cai nghiện bắt buộc quyết định theo chỉ định của cán bộ y tế </w:t>
      </w:r>
      <w:r w:rsidRPr="0051329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51329C">
        <w:rPr>
          <w:rFonts w:ascii="Times New Roman" w:eastAsia="Times New Roman" w:hAnsi="Times New Roman" w:cs="Times New Roman"/>
          <w:sz w:val="28"/>
          <w:szCs w:val="28"/>
          <w:lang w:val="vi-VN"/>
        </w:rPr>
        <w:t>iều trị, nhưng không thấp hơn 03 lần tiêu chuẩn ngày thư</w:t>
      </w:r>
      <w:r w:rsidRPr="0051329C">
        <w:rPr>
          <w:rFonts w:ascii="Times New Roman" w:eastAsia="Times New Roman" w:hAnsi="Times New Roman" w:cs="Times New Roman"/>
          <w:sz w:val="28"/>
          <w:szCs w:val="28"/>
        </w:rPr>
        <w:t>ờng</w:t>
      </w:r>
      <w:r w:rsidRPr="0051329C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51329C" w:rsidRPr="0051329C" w:rsidRDefault="0051329C" w:rsidP="005D0BB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1329C">
        <w:rPr>
          <w:rFonts w:ascii="Times New Roman" w:hAnsi="Times New Roman" w:cs="Times New Roman"/>
          <w:sz w:val="28"/>
          <w:szCs w:val="28"/>
          <w:lang w:val="nl-NL"/>
        </w:rPr>
        <w:t xml:space="preserve">c) Định mức tiền chăn, màn, chiếu, gối, quần áo, đồ dùng sinh hoạt cá nhân và băng vệ sinh đối với học viên nữ hàng năm của học viên là </w:t>
      </w:r>
      <w:r w:rsidRPr="0051329C">
        <w:rPr>
          <w:rFonts w:ascii="Times New Roman" w:hAnsi="Times New Roman" w:cs="Times New Roman"/>
          <w:sz w:val="28"/>
          <w:szCs w:val="28"/>
          <w:lang w:val="nb-NO"/>
        </w:rPr>
        <w:t xml:space="preserve">0,9 </w:t>
      </w:r>
      <w:r w:rsidRPr="0051329C">
        <w:rPr>
          <w:rFonts w:ascii="Times New Roman" w:hAnsi="Times New Roman" w:cs="Times New Roman"/>
          <w:sz w:val="28"/>
          <w:szCs w:val="28"/>
          <w:lang w:val="nl-NL"/>
        </w:rPr>
        <w:t>mức lương cơ sở</w:t>
      </w:r>
      <w:r w:rsidRPr="0051329C">
        <w:rPr>
          <w:rFonts w:ascii="Times New Roman" w:hAnsi="Times New Roman" w:cs="Times New Roman"/>
          <w:sz w:val="28"/>
          <w:szCs w:val="28"/>
          <w:lang w:val="nb-NO"/>
        </w:rPr>
        <w:t>”.</w:t>
      </w:r>
    </w:p>
    <w:p w:rsidR="00AF3B1B" w:rsidRDefault="0051329C" w:rsidP="007871D9">
      <w:pPr>
        <w:autoSpaceDE w:val="0"/>
        <w:autoSpaceDN w:val="0"/>
        <w:adjustRightInd w:val="0"/>
        <w:spacing w:before="120"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51329C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890F59">
        <w:rPr>
          <w:rFonts w:ascii="Times New Roman" w:hAnsi="Times New Roman" w:cs="Times New Roman"/>
          <w:b/>
          <w:sz w:val="28"/>
          <w:szCs w:val="28"/>
          <w:lang w:val="vi-VN"/>
        </w:rPr>
        <w:t>Điều 2.</w:t>
      </w:r>
      <w:r w:rsidRPr="0089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B1B" w:rsidRPr="00890F59">
        <w:rPr>
          <w:rFonts w:ascii="Times New Roman" w:hAnsi="Times New Roman" w:cs="Times New Roman"/>
          <w:b/>
          <w:sz w:val="28"/>
          <w:szCs w:val="28"/>
        </w:rPr>
        <w:t>Điều khoản thi hành</w:t>
      </w:r>
      <w:r w:rsidR="005D0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C38" w:rsidRDefault="00AF3B1B" w:rsidP="005D0BB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1329C" w:rsidRPr="005132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Quyết định </w:t>
      </w:r>
      <w:r w:rsidR="0051329C" w:rsidRPr="0051329C">
        <w:rPr>
          <w:rFonts w:ascii="Times New Roman" w:hAnsi="Times New Roman" w:cs="Times New Roman"/>
          <w:bCs/>
          <w:sz w:val="28"/>
          <w:szCs w:val="28"/>
        </w:rPr>
        <w:t>này</w:t>
      </w:r>
      <w:r w:rsidR="0051329C" w:rsidRPr="005132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có hiệu lực</w:t>
      </w:r>
      <w:r w:rsidR="0051329C" w:rsidRPr="0051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29C" w:rsidRPr="0051329C">
        <w:rPr>
          <w:rFonts w:ascii="Times New Roman" w:hAnsi="Times New Roman" w:cs="Times New Roman"/>
          <w:bCs/>
          <w:sz w:val="28"/>
          <w:szCs w:val="28"/>
          <w:lang w:val="nl-NL"/>
        </w:rPr>
        <w:t>t</w:t>
      </w:r>
      <w:r w:rsidR="0051329C" w:rsidRPr="0051329C">
        <w:rPr>
          <w:rFonts w:ascii="Times New Roman" w:hAnsi="Times New Roman" w:cs="Times New Roman"/>
          <w:bCs/>
          <w:sz w:val="28"/>
          <w:szCs w:val="28"/>
          <w:lang w:val="vi-VN"/>
        </w:rPr>
        <w:t>ừ</w:t>
      </w:r>
      <w:r w:rsidR="007871D9">
        <w:rPr>
          <w:rFonts w:ascii="Times New Roman" w:hAnsi="Times New Roman" w:cs="Times New Roman"/>
          <w:bCs/>
          <w:sz w:val="28"/>
          <w:szCs w:val="28"/>
        </w:rPr>
        <w:t xml:space="preserve"> ngày …. tháng…. năm 2021</w:t>
      </w:r>
      <w:r w:rsidR="0051329C" w:rsidRPr="005132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329C" w:rsidRPr="007871D9" w:rsidRDefault="009D4C38" w:rsidP="005D0BB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1D9">
        <w:rPr>
          <w:rFonts w:ascii="Times New Roman" w:hAnsi="Times New Roman" w:cs="Times New Roman"/>
          <w:sz w:val="28"/>
          <w:szCs w:val="28"/>
        </w:rPr>
        <w:t>2.</w:t>
      </w:r>
      <w:r w:rsidR="005D0BB6">
        <w:rPr>
          <w:rFonts w:ascii="Times New Roman" w:hAnsi="Times New Roman" w:cs="Times New Roman"/>
          <w:sz w:val="28"/>
          <w:szCs w:val="28"/>
        </w:rPr>
        <w:t xml:space="preserve"> </w:t>
      </w:r>
      <w:r w:rsidR="007871D9" w:rsidRPr="007871D9">
        <w:rPr>
          <w:rFonts w:ascii="Times New Roman" w:hAnsi="Times New Roman" w:cs="Times New Roman"/>
          <w:sz w:val="28"/>
          <w:szCs w:val="28"/>
        </w:rPr>
        <w:t>Giám đốc sở</w:t>
      </w:r>
      <w:r w:rsidR="007871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71D9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51329C" w:rsidRPr="0051329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hủ trưởng </w:t>
      </w:r>
      <w:r w:rsidR="0051329C" w:rsidRPr="0051329C">
        <w:rPr>
          <w:rFonts w:ascii="Times New Roman" w:hAnsi="Times New Roman" w:cs="Times New Roman"/>
          <w:color w:val="000000"/>
          <w:sz w:val="28"/>
          <w:szCs w:val="28"/>
        </w:rPr>
        <w:t xml:space="preserve">các </w:t>
      </w:r>
      <w:r w:rsidR="0051329C" w:rsidRPr="0051329C">
        <w:rPr>
          <w:rFonts w:ascii="Times New Roman" w:hAnsi="Times New Roman" w:cs="Times New Roman"/>
          <w:color w:val="000000"/>
          <w:sz w:val="28"/>
          <w:szCs w:val="28"/>
          <w:lang w:val="vi-VN"/>
        </w:rPr>
        <w:t>cơ quan</w:t>
      </w:r>
      <w:r w:rsidR="007871D9">
        <w:rPr>
          <w:rFonts w:ascii="Times New Roman" w:hAnsi="Times New Roman" w:cs="Times New Roman"/>
          <w:color w:val="000000"/>
          <w:sz w:val="28"/>
          <w:szCs w:val="28"/>
        </w:rPr>
        <w:t xml:space="preserve">, đơn vị trực thuộc UBND tỉnh; Chủ tịch UBND các huyện, thành phố </w:t>
      </w:r>
      <w:r w:rsidR="0051329C" w:rsidRPr="0051329C">
        <w:rPr>
          <w:rFonts w:ascii="Times New Roman" w:hAnsi="Times New Roman" w:cs="Times New Roman"/>
          <w:sz w:val="28"/>
          <w:szCs w:val="28"/>
        </w:rPr>
        <w:t>và</w:t>
      </w:r>
      <w:r w:rsidR="0051329C" w:rsidRPr="0051329C">
        <w:rPr>
          <w:rFonts w:ascii="Times New Roman" w:hAnsi="Times New Roman" w:cs="Times New Roman"/>
          <w:sz w:val="28"/>
          <w:szCs w:val="28"/>
          <w:lang w:val="vi-VN"/>
        </w:rPr>
        <w:t xml:space="preserve"> các cơ quan, đơn vị, </w:t>
      </w:r>
      <w:r w:rsidR="007871D9">
        <w:rPr>
          <w:rFonts w:ascii="Times New Roman" w:hAnsi="Times New Roman" w:cs="Times New Roman"/>
          <w:sz w:val="28"/>
          <w:szCs w:val="28"/>
        </w:rPr>
        <w:t xml:space="preserve">cá nhân </w:t>
      </w:r>
      <w:r w:rsidR="0051329C" w:rsidRPr="0051329C">
        <w:rPr>
          <w:rFonts w:ascii="Times New Roman" w:hAnsi="Times New Roman" w:cs="Times New Roman"/>
          <w:sz w:val="28"/>
          <w:szCs w:val="28"/>
          <w:lang w:val="vi-VN"/>
        </w:rPr>
        <w:t xml:space="preserve">có liên quan căn cứ Quyết định thi hành./.  </w:t>
      </w:r>
    </w:p>
    <w:p w:rsidR="0051329C" w:rsidRPr="0051329C" w:rsidRDefault="0051329C" w:rsidP="0051329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5400"/>
        <w:gridCol w:w="4410"/>
      </w:tblGrid>
      <w:tr w:rsidR="0051329C" w:rsidRPr="0051329C" w:rsidTr="007871D9">
        <w:tc>
          <w:tcPr>
            <w:tcW w:w="5400" w:type="dxa"/>
          </w:tcPr>
          <w:p w:rsidR="0051329C" w:rsidRPr="0051329C" w:rsidRDefault="0051329C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1329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Nơi nhận:</w:t>
            </w:r>
          </w:p>
          <w:p w:rsidR="0051329C" w:rsidRDefault="0051329C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29C">
              <w:rPr>
                <w:rFonts w:ascii="Times New Roman" w:hAnsi="Times New Roman" w:cs="Times New Roman"/>
                <w:lang w:val="vi-VN"/>
              </w:rPr>
              <w:t xml:space="preserve">- Như Điều </w:t>
            </w:r>
            <w:r w:rsidR="009C5609">
              <w:rPr>
                <w:rFonts w:ascii="Times New Roman" w:hAnsi="Times New Roman" w:cs="Times New Roman"/>
              </w:rPr>
              <w:t>2</w:t>
            </w:r>
            <w:r w:rsidRPr="0051329C">
              <w:rPr>
                <w:rFonts w:ascii="Times New Roman" w:hAnsi="Times New Roman" w:cs="Times New Roman"/>
                <w:lang w:val="vi-VN"/>
              </w:rPr>
              <w:t>;</w:t>
            </w:r>
          </w:p>
          <w:p w:rsidR="009C5609" w:rsidRDefault="009C5609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Bộ: Lao động – TB&amp;XH; Tài chính;</w:t>
            </w:r>
          </w:p>
          <w:p w:rsidR="009C5609" w:rsidRDefault="009C5609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Cục Kiểm tra văn bản QPPL, Bộ Tư pháp;</w:t>
            </w:r>
          </w:p>
          <w:p w:rsidR="009C5609" w:rsidRDefault="009C5609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TT Tỉnh ủy, TT HĐND tỉnh, Đoàn ĐBQH tỉnh;</w:t>
            </w:r>
          </w:p>
          <w:p w:rsidR="0051329C" w:rsidRDefault="009C5609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1329C" w:rsidRPr="0051329C">
              <w:rPr>
                <w:rFonts w:ascii="Times New Roman" w:hAnsi="Times New Roman" w:cs="Times New Roman"/>
                <w:lang w:val="vi-VN"/>
              </w:rPr>
              <w:t xml:space="preserve">Chủ tịch, các Phó </w:t>
            </w:r>
            <w:r w:rsidR="0051329C" w:rsidRPr="0051329C">
              <w:rPr>
                <w:rFonts w:ascii="Times New Roman" w:hAnsi="Times New Roman" w:cs="Times New Roman"/>
              </w:rPr>
              <w:t>C</w:t>
            </w:r>
            <w:r w:rsidR="0051329C" w:rsidRPr="0051329C">
              <w:rPr>
                <w:rFonts w:ascii="Times New Roman" w:hAnsi="Times New Roman" w:cs="Times New Roman"/>
                <w:lang w:val="vi-VN"/>
              </w:rPr>
              <w:t>hủ tịch UBND tỉnh;</w:t>
            </w:r>
          </w:p>
          <w:p w:rsidR="009C5609" w:rsidRDefault="009C5609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Ủy ban MTTQ và các đoàn thể CT-XH tỉnh;</w:t>
            </w:r>
          </w:p>
          <w:p w:rsidR="009C5609" w:rsidRDefault="009C5609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Viện Kiểm sát nhân dân</w:t>
            </w:r>
            <w:r w:rsidR="00344E3C">
              <w:rPr>
                <w:rFonts w:ascii="Times New Roman" w:hAnsi="Times New Roman" w:cs="Times New Roman"/>
              </w:rPr>
              <w:t>, Tòa án nhân dân tỉnh;</w:t>
            </w:r>
          </w:p>
          <w:p w:rsidR="00344E3C" w:rsidRDefault="00344E3C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cơ quan TW đóng trên địa bàn tỉnh;</w:t>
            </w:r>
          </w:p>
          <w:p w:rsidR="00344E3C" w:rsidRDefault="00344E3C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Văn phòng UBND tỉnh:</w:t>
            </w:r>
          </w:p>
          <w:p w:rsidR="00344E3C" w:rsidRDefault="00344E3C" w:rsidP="00513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+ LĐVP, các phòng, TT Thông tin;</w:t>
            </w:r>
          </w:p>
          <w:p w:rsidR="0051329C" w:rsidRPr="0051329C" w:rsidRDefault="00344E3C" w:rsidP="00344E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    +</w:t>
            </w:r>
            <w:r w:rsidR="0051329C" w:rsidRPr="0051329C">
              <w:rPr>
                <w:rFonts w:ascii="Times New Roman" w:hAnsi="Times New Roman" w:cs="Times New Roman"/>
              </w:rPr>
              <w:t xml:space="preserve"> </w:t>
            </w:r>
            <w:r w:rsidR="0051329C" w:rsidRPr="0051329C">
              <w:rPr>
                <w:rFonts w:ascii="Times New Roman" w:hAnsi="Times New Roman" w:cs="Times New Roman"/>
                <w:lang w:val="vi-VN"/>
              </w:rPr>
              <w:t>Lưu: VT</w:t>
            </w:r>
            <w:r w:rsidR="0051329C" w:rsidRPr="0051329C">
              <w:rPr>
                <w:rFonts w:ascii="Times New Roman" w:hAnsi="Times New Roman" w:cs="Times New Roman"/>
              </w:rPr>
              <w:t>, KGVX.</w:t>
            </w:r>
          </w:p>
        </w:tc>
        <w:tc>
          <w:tcPr>
            <w:tcW w:w="4410" w:type="dxa"/>
          </w:tcPr>
          <w:p w:rsidR="00890F59" w:rsidRPr="00890F59" w:rsidRDefault="00890F59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ỦY BAN NHÂN DÂN</w:t>
            </w: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90F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BB6" w:rsidRPr="005D0BB6" w:rsidRDefault="005D0BB6" w:rsidP="005D0B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29C" w:rsidRPr="0051329C" w:rsidRDefault="0051329C" w:rsidP="005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9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Lê Ánh Dương</w:t>
            </w:r>
          </w:p>
        </w:tc>
      </w:tr>
    </w:tbl>
    <w:p w:rsidR="0051329C" w:rsidRPr="0051329C" w:rsidRDefault="0051329C" w:rsidP="0051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1329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</w:t>
      </w:r>
    </w:p>
    <w:p w:rsidR="0051329C" w:rsidRPr="0051329C" w:rsidRDefault="0051329C" w:rsidP="0051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51329C" w:rsidRPr="0051329C" w:rsidRDefault="0051329C" w:rsidP="0051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51329C" w:rsidRPr="0051329C" w:rsidRDefault="0051329C" w:rsidP="0051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9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</w:p>
    <w:p w:rsidR="0051329C" w:rsidRPr="0051329C" w:rsidRDefault="0051329C" w:rsidP="0051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9C" w:rsidRPr="0051329C" w:rsidRDefault="0051329C" w:rsidP="0051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99" w:rsidRPr="0051329C" w:rsidRDefault="00757799" w:rsidP="00513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7799" w:rsidRPr="0051329C" w:rsidSect="007871D9">
      <w:headerReference w:type="default" r:id="rId9"/>
      <w:pgSz w:w="12240" w:h="15840"/>
      <w:pgMar w:top="864" w:right="864" w:bottom="864" w:left="1584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A1" w:rsidRDefault="00132DA1" w:rsidP="0051329C">
      <w:pPr>
        <w:spacing w:after="0" w:line="240" w:lineRule="auto"/>
      </w:pPr>
      <w:r>
        <w:separator/>
      </w:r>
    </w:p>
  </w:endnote>
  <w:endnote w:type="continuationSeparator" w:id="0">
    <w:p w:rsidR="00132DA1" w:rsidRDefault="00132DA1" w:rsidP="0051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A1" w:rsidRDefault="00132DA1" w:rsidP="0051329C">
      <w:pPr>
        <w:spacing w:after="0" w:line="240" w:lineRule="auto"/>
      </w:pPr>
      <w:r>
        <w:separator/>
      </w:r>
    </w:p>
  </w:footnote>
  <w:footnote w:type="continuationSeparator" w:id="0">
    <w:p w:rsidR="00132DA1" w:rsidRDefault="00132DA1" w:rsidP="0051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328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329C" w:rsidRDefault="005132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29C" w:rsidRDefault="00513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9C"/>
    <w:rsid w:val="00132DA1"/>
    <w:rsid w:val="001F2EEB"/>
    <w:rsid w:val="002D3CB5"/>
    <w:rsid w:val="00344E3C"/>
    <w:rsid w:val="003C54C3"/>
    <w:rsid w:val="003D669B"/>
    <w:rsid w:val="00424321"/>
    <w:rsid w:val="0043209F"/>
    <w:rsid w:val="0051329C"/>
    <w:rsid w:val="005B28DE"/>
    <w:rsid w:val="005D0BB6"/>
    <w:rsid w:val="005F749E"/>
    <w:rsid w:val="007339CD"/>
    <w:rsid w:val="00757799"/>
    <w:rsid w:val="007871D9"/>
    <w:rsid w:val="007E6C93"/>
    <w:rsid w:val="00890F59"/>
    <w:rsid w:val="008C2B37"/>
    <w:rsid w:val="009475B3"/>
    <w:rsid w:val="0096237B"/>
    <w:rsid w:val="009C5609"/>
    <w:rsid w:val="009D4C38"/>
    <w:rsid w:val="00AF3B1B"/>
    <w:rsid w:val="00B212AB"/>
    <w:rsid w:val="00BF66FF"/>
    <w:rsid w:val="00DE42C8"/>
    <w:rsid w:val="00EF6A0E"/>
    <w:rsid w:val="00F66ED6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9C"/>
  </w:style>
  <w:style w:type="paragraph" w:styleId="Footer">
    <w:name w:val="footer"/>
    <w:basedOn w:val="Normal"/>
    <w:link w:val="FooterChar"/>
    <w:uiPriority w:val="99"/>
    <w:unhideWhenUsed/>
    <w:rsid w:val="0051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9C"/>
  </w:style>
  <w:style w:type="paragraph" w:styleId="ListParagraph">
    <w:name w:val="List Paragraph"/>
    <w:basedOn w:val="Normal"/>
    <w:uiPriority w:val="34"/>
    <w:qFormat/>
    <w:rsid w:val="00AF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9C"/>
  </w:style>
  <w:style w:type="paragraph" w:styleId="Footer">
    <w:name w:val="footer"/>
    <w:basedOn w:val="Normal"/>
    <w:link w:val="FooterChar"/>
    <w:uiPriority w:val="99"/>
    <w:unhideWhenUsed/>
    <w:rsid w:val="0051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9C"/>
  </w:style>
  <w:style w:type="paragraph" w:styleId="ListParagraph">
    <w:name w:val="List Paragraph"/>
    <w:basedOn w:val="Normal"/>
    <w:uiPriority w:val="34"/>
    <w:qFormat/>
    <w:rsid w:val="00AF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221/2013/N%C4%90-CP&amp;area=2&amp;type=0&amp;match=False&amp;vc=True&amp;la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2708-E7B6-4A04-9DA7-ADBDC486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13</cp:revision>
  <cp:lastPrinted>2021-07-06T01:54:00Z</cp:lastPrinted>
  <dcterms:created xsi:type="dcterms:W3CDTF">2021-07-05T08:19:00Z</dcterms:created>
  <dcterms:modified xsi:type="dcterms:W3CDTF">2021-07-26T09:25:00Z</dcterms:modified>
</cp:coreProperties>
</file>